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bookmarkStart w:id="0" w:name="_GoBack"/>
      <w:bookmarkEnd w:id="0"/>
      <w:r>
        <w:rPr>
          <w:rFonts w:hint="eastAsia" w:ascii="方正小标宋_GBK" w:eastAsia="方正小标宋_GBK"/>
          <w:sz w:val="44"/>
          <w:szCs w:val="44"/>
        </w:rPr>
        <w:t>商业计划书主要内容</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商业计划书一般页数为 30-40 页，包括封面、扉页、目录、执行概要、正文以及佐证材料六部分，大小不超过 20M。</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一、项目封面</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封面应包括项目名称、比赛名称、项目组别、项目类型、参赛时间、企业标志和企业名称。</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项目名称。应包含品牌和使命两部分，要求能快速告知评委“我是谁？”和“我是干什么？”两个问题，例如，“小米电视：年轻人的第一台电视机”。值得注意的两点：第一，强烈反对直接使用公司名称；第二，文本、PPT 以及参赛系统的项目名称应严格一致。</w:t>
      </w:r>
    </w:p>
    <w:p>
      <w:pPr>
        <w:spacing w:line="560" w:lineRule="exact"/>
        <w:ind w:firstLine="640" w:firstLineChars="200"/>
        <w:jc w:val="left"/>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比赛名称。比赛名称应使用全称，不准使用简称。例如，“2</w:t>
      </w:r>
      <w:r>
        <w:rPr>
          <w:rFonts w:ascii="仿宋_GB2312" w:eastAsia="仿宋_GB2312"/>
          <w:sz w:val="32"/>
          <w:szCs w:val="32"/>
        </w:rPr>
        <w:t>02</w:t>
      </w:r>
      <w:r>
        <w:rPr>
          <w:rFonts w:hint="eastAsia" w:ascii="仿宋_GB2312" w:eastAsia="仿宋_GB2312"/>
          <w:sz w:val="32"/>
          <w:szCs w:val="32"/>
        </w:rPr>
        <w:t>1年第七届中国“互联网+”大学生创新创业大赛。</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项目赛道和组别。赛道包括主赛道、“红色筑梦之旅赛道” 赛道和国际赛道；组别如主赛道包括创意组、初创组、成长组、师生共创组等。</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 xml:space="preserve">. </w:t>
      </w:r>
      <w:r>
        <w:rPr>
          <w:rFonts w:hint="eastAsia" w:ascii="仿宋_GB2312" w:eastAsia="仿宋_GB2312"/>
          <w:sz w:val="32"/>
          <w:szCs w:val="32"/>
        </w:rPr>
        <w:t>项目类型。包括 “互联网+”现代农业、“互联网+”制造业、“互联网+”信息技术服务、“互联网+”文化创意服务、“互联网+”社会服务。</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 xml:space="preserve">. </w:t>
      </w:r>
      <w:r>
        <w:rPr>
          <w:rFonts w:hint="eastAsia" w:ascii="仿宋_GB2312" w:eastAsia="仿宋_GB2312"/>
          <w:sz w:val="32"/>
          <w:szCs w:val="32"/>
        </w:rPr>
        <w:t>参赛时间。参赛时间以文本最后递交的年月为准。</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 xml:space="preserve">. </w:t>
      </w:r>
      <w:r>
        <w:rPr>
          <w:rFonts w:hint="eastAsia" w:ascii="仿宋_GB2312" w:eastAsia="仿宋_GB2312"/>
          <w:sz w:val="32"/>
          <w:szCs w:val="32"/>
        </w:rPr>
        <w:t>企业标志。项目都应设计专业的企业标志，形象与项目特性紧密关联。颜色不超过三种，形象建议采用品牌名的变形。</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 xml:space="preserve">. </w:t>
      </w:r>
      <w:r>
        <w:rPr>
          <w:rFonts w:hint="eastAsia" w:ascii="仿宋_GB2312" w:eastAsia="仿宋_GB2312"/>
          <w:sz w:val="32"/>
          <w:szCs w:val="32"/>
        </w:rPr>
        <w:t xml:space="preserve">企业名称。企业名称应使用全称，与工商注册信息一致。尚未完成工商注册的项目使用拟定的全称，并在名称后加上“（筹）”。 </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二、文本扉页</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扉页页数一般控制在 5 页左右。文本扉页主要作用是通过可视性强的图标向评委快速呈现项目的业绩和独特之处，要求图标结合，亮点突出。扉页应包括公司业绩、产品/服务、商业模式、核心竞争力、创业团队和发展历程等核心部分。</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三、执行概要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执行概要是商业计划书中最重要的部分，是商业计划书的缩写版。执行概要页数一般在 5-7 页，字数不超过 2000 字，要求图文并茂、突出重点。要求：清晰地描述你的商业模式——落地为你的产品或服务；明确表述为什么项目的创新及时解决了用户的问题，填补了市场的空缺；用简单而具体数字来描述巨大的市场规模和潜在的远景；概括竞争优势；形容团队是一个“梦幻组合”；用简单而具体数字和时间来概述你将如何在最短的时间内让投资人赚翻；陈述希望融资多少、主要用在哪些方面。</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四、文本正文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正文一般页数在 20-30 页，要求格式规范、逻辑清晰，主要包括市场分析、公司介绍、产品/服务、市场营销、创业团队、财务预测、风险分析、资本结构和发展规划等。要清晰描述如下内容：</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市场分析。要清晰描述用户痛点/爽点，描述市场空白点或者存在的问题（是否刚性需求？是真需求还是伪需求？）；确定公司有多少潜在用户（细分市场定位）；描述市场规模和前景</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（市场容量上限和发展趋势）；明确市场切入点。</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产品和服务。清晰描述解决方案，告知产品或服务是通过什么技术或手段来实现的；指出产品所处阶、产品演示流程、产品截图及用户数据；分析产品或服务对终端客户的价值，公司将向消费者提供什么，消费者可得到的好处；进行竞品分析，对比分析，客观不攻击，突出优势。</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商业模式。建议采用商业模式画布工具进行分析，但不建议直接用商业模式画布展现，明确告知商业模式的业务关系、运营模式、成本结构和收入模式。重点分析企业清晰的、可信的、明确的、精准的、看得见摸得着的盈利模式，包括产品分类、成本测算、营销方法和手段、收入预测等。这里要强调，商业模式需要进行实际验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 xml:space="preserve">. </w:t>
      </w:r>
      <w:r>
        <w:rPr>
          <w:rFonts w:hint="eastAsia" w:ascii="仿宋_GB2312" w:eastAsia="仿宋_GB2312"/>
          <w:sz w:val="32"/>
          <w:szCs w:val="32"/>
        </w:rPr>
        <w:t>公司历程。利用时间轴，围绕关键事件，包括产品上市、企业收入、盈亏平衡、零的突破等描述公司的发展过程。</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 xml:space="preserve">. </w:t>
      </w:r>
      <w:r>
        <w:rPr>
          <w:rFonts w:hint="eastAsia" w:ascii="仿宋_GB2312" w:eastAsia="仿宋_GB2312"/>
          <w:sz w:val="32"/>
          <w:szCs w:val="32"/>
        </w:rPr>
        <w:t>核心团队。包括团队核心成员的构成、行业背景、从业经验以及团队整体特点。描述团队时杜绝用年级、专业等格式化的字段，或者描述成“团结协作、积极向上”等套话。</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 xml:space="preserve">. </w:t>
      </w:r>
      <w:r>
        <w:rPr>
          <w:rFonts w:hint="eastAsia" w:ascii="仿宋_GB2312" w:eastAsia="仿宋_GB2312"/>
          <w:sz w:val="32"/>
          <w:szCs w:val="32"/>
        </w:rPr>
        <w:t>财务计划。第一，描述股权结构及过往的融资情况，简单说明未来一年或者一年半需要多少钱？（融资额、出让股份）打算怎么花这笔钱？(资金用途）第二，要做 3 年的财务计划，把重点放在第一年，包括：资产负债表、收入预测表、现金流表等； 第三，要给出退出机制及预测投资回报率，在计算预测投资回报率时，涉及到企业估值，可采用预期收益法、资产重置法、或者市场上其它通用的方法，计算出企业的价值。</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 xml:space="preserve">. </w:t>
      </w:r>
      <w:r>
        <w:rPr>
          <w:rFonts w:hint="eastAsia" w:ascii="仿宋_GB2312" w:eastAsia="仿宋_GB2312"/>
          <w:sz w:val="32"/>
          <w:szCs w:val="32"/>
        </w:rPr>
        <w:t>风险对策。项目都存在哪些方面的风险，比如政策、技术、市场、团队、资金等，应对策略是什么？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55"/>
    <w:rsid w:val="00224AB6"/>
    <w:rsid w:val="0097319C"/>
    <w:rsid w:val="00C02FF4"/>
    <w:rsid w:val="00C61D5F"/>
    <w:rsid w:val="00DB3C00"/>
    <w:rsid w:val="00E37B0D"/>
    <w:rsid w:val="00FA7C55"/>
    <w:rsid w:val="5A12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265</Words>
  <Characters>1513</Characters>
  <Lines>12</Lines>
  <Paragraphs>3</Paragraphs>
  <TotalTime>6</TotalTime>
  <ScaleCrop>false</ScaleCrop>
  <LinksUpToDate>false</LinksUpToDate>
  <CharactersWithSpaces>1775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2020-03-06T05:45:00Z</dcterms:created>
  <dc:creator>XHJ</dc:creator>
  <cp:lastModifiedBy>admin</cp:lastModifiedBy>
  <dcterms:modified xsi:type="dcterms:W3CDTF">2021-04-12T02:43:39Z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1E4C9FA7B5B34EC78301375A46129317</vt:lpwstr>
  </property>
</Properties>
</file>