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tLeas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tLeas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届合唱比赛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评分细则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tLeas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赛采用10分制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设加分项。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  <w:t>1、歌曲主题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  <w:t>演唱曲目内容积极向上，主题积极向上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  <w:t>旋律优美；（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1分）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  <w:t>合唱效果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声音洪亮、整齐，音准、节奏把握到位；（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合唱指挥标准，动作和旋律和谐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与合唱队员配合默契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（2分）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  <w:t>艺术表现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表现形式活泼多样、有创意，符合歌曲意境（2分）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  <w:t>精神面貌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服装统一，精神面貌积极向上；（1分）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上下台队伍整齐、纪律良好。（1分）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（二）加分项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1、分声部演唱，视和声效果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加1-1.5分；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2、构思新颖、巧妙，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采用朗诵、领唱、伴舞、道具表演等多种创意及表现形式，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能与演唱歌曲有机结合，加1-1.5分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jdkODAyMjI4YjYxODQ5NGVlNTUzY2QwMTQxYzgifQ=="/>
  </w:docVars>
  <w:rsids>
    <w:rsidRoot w:val="79BB1DD5"/>
    <w:rsid w:val="13F57B0F"/>
    <w:rsid w:val="2FC53BEA"/>
    <w:rsid w:val="45E77290"/>
    <w:rsid w:val="4D4E6D7A"/>
    <w:rsid w:val="654C04CB"/>
    <w:rsid w:val="79BB1DD5"/>
    <w:rsid w:val="7BE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2023-05-18T08:06:00Z</dcterms:created>
  <dc:creator>一枚咸鸭蛋儿</dc:creator>
  <cp:lastModifiedBy>一枚咸鸭蛋儿</cp:lastModifiedBy>
  <dcterms:modified xsi:type="dcterms:W3CDTF">2023-05-26T07:57:11Z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61F9F268ACB24EB4B6B9185AA3DFF5FC_13</vt:lpwstr>
  </property>
</Properties>
</file>