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8B" w:rsidRDefault="00055576">
      <w:pPr>
        <w:spacing w:line="520" w:lineRule="exact"/>
        <w:jc w:val="left"/>
        <w:rPr>
          <w:rFonts w:ascii="times new roma" w:eastAsia="方正黑体_GBK" w:hAnsi="times new roma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：</w:t>
      </w:r>
    </w:p>
    <w:p w:rsidR="00FC2A8B" w:rsidRDefault="00055576" w:rsidP="00806444">
      <w:pPr>
        <w:snapToGrid w:val="0"/>
        <w:spacing w:afterLines="50" w:after="120" w:line="3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团支部“对标定级”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认定表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50"/>
        <w:gridCol w:w="1815"/>
        <w:gridCol w:w="1845"/>
        <w:gridCol w:w="2670"/>
        <w:gridCol w:w="639"/>
      </w:tblGrid>
      <w:tr w:rsidR="00FC2A8B">
        <w:trPr>
          <w:trHeight w:val="1234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考察维度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主要评价内容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具体指标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FC2A8B">
        <w:trPr>
          <w:trHeight w:hRule="exact" w:val="518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班子建设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</w:t>
            </w:r>
            <w:r>
              <w:rPr>
                <w:rFonts w:ascii="仿宋" w:eastAsia="仿宋" w:hAnsi="仿宋" w:cs="仿宋" w:hint="eastAsia"/>
                <w:sz w:val="22"/>
              </w:rPr>
              <w:t>班子配备齐整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书记配备齐整，随缺随补，按期换届；支书称职。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hRule="exact" w:val="518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</w:rPr>
              <w:t>班子运转有序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支委分工明确，支委会运转正常、能发挥作用。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hRule="exact" w:val="338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团员管理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</w:t>
            </w:r>
            <w:r>
              <w:rPr>
                <w:rFonts w:ascii="仿宋" w:eastAsia="仿宋" w:hAnsi="仿宋" w:cs="仿宋" w:hint="eastAsia"/>
                <w:sz w:val="22"/>
              </w:rPr>
              <w:t>团员信息完整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支部团员底数清晰，团员信息完整，能联系上。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641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</w:t>
            </w:r>
            <w:r>
              <w:rPr>
                <w:rFonts w:ascii="仿宋" w:eastAsia="仿宋" w:hAnsi="仿宋" w:cs="仿宋" w:hint="eastAsia"/>
                <w:sz w:val="22"/>
              </w:rPr>
              <w:t>入团程序规范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严格按程序发展团员；无突击发展团员、不满</w:t>
            </w:r>
            <w:r>
              <w:rPr>
                <w:rFonts w:ascii="仿宋" w:eastAsia="仿宋" w:hAnsi="仿宋" w:cs="仿宋" w:hint="eastAsia"/>
                <w:sz w:val="22"/>
              </w:rPr>
              <w:t>14</w:t>
            </w:r>
            <w:r>
              <w:rPr>
                <w:rFonts w:ascii="仿宋" w:eastAsia="仿宋" w:hAnsi="仿宋" w:cs="仿宋" w:hint="eastAsia"/>
                <w:sz w:val="22"/>
              </w:rPr>
              <w:t>周岁入团等现象；规范组织入团仪式。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22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</w:t>
            </w:r>
            <w:r>
              <w:rPr>
                <w:rFonts w:ascii="仿宋" w:eastAsia="仿宋" w:hAnsi="仿宋" w:cs="仿宋" w:hint="eastAsia"/>
                <w:sz w:val="22"/>
              </w:rPr>
              <w:t>基础团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规范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团员组织关系应转尽转、应接尽接；按时足额缴纳、上缴团费。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07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活动开展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szCs w:val="21"/>
              </w:rPr>
              <w:t>经常开展团支部活动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团支部每月至少开展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次活动；每次团员参与率</w:t>
            </w:r>
            <w:r>
              <w:rPr>
                <w:rFonts w:ascii="仿宋" w:eastAsia="仿宋" w:hAnsi="仿宋" w:cs="仿宋" w:hint="eastAsia"/>
                <w:szCs w:val="21"/>
              </w:rPr>
              <w:t>50%</w:t>
            </w:r>
            <w:r>
              <w:rPr>
                <w:rFonts w:ascii="仿宋" w:eastAsia="仿宋" w:hAnsi="仿宋" w:cs="仿宋" w:hint="eastAsia"/>
                <w:szCs w:val="21"/>
              </w:rPr>
              <w:t>以上。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FC2A8B">
        <w:trPr>
          <w:trHeight w:val="1004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7.</w:t>
            </w:r>
            <w:r>
              <w:rPr>
                <w:rFonts w:ascii="仿宋" w:eastAsia="仿宋" w:hAnsi="仿宋" w:cs="仿宋" w:hint="eastAsia"/>
                <w:sz w:val="22"/>
              </w:rPr>
              <w:t>按规定召开组织生活会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定期开展组织生活会，每年不少于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次，有主题有记录。团总支书记、副书记编入一个团的支部，并参加所在团支部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或者团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小组组织生活。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71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制度落实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8.</w:t>
            </w:r>
            <w:r>
              <w:rPr>
                <w:rFonts w:ascii="仿宋" w:eastAsia="仿宋" w:hAnsi="仿宋" w:cs="仿宋" w:hint="eastAsia"/>
                <w:sz w:val="22"/>
              </w:rPr>
              <w:t>组织体系健全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隶属关系清晰；团总支至少有</w:t>
            </w:r>
            <w:r>
              <w:rPr>
                <w:rFonts w:ascii="仿宋" w:eastAsia="仿宋" w:hAnsi="仿宋" w:cs="仿宋" w:hint="eastAsia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</w:rPr>
              <w:t>个下属支部；规范设立、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管理团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小组。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95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9.</w:t>
            </w:r>
            <w:r>
              <w:rPr>
                <w:rFonts w:ascii="仿宋" w:eastAsia="仿宋" w:hAnsi="仿宋" w:cs="仿宋" w:hint="eastAsia"/>
                <w:sz w:val="22"/>
              </w:rPr>
              <w:t>“智慧团建”应用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团员、团组织、团干部信息完整；及时动态更新信息。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07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10.</w:t>
            </w:r>
            <w:r>
              <w:rPr>
                <w:rFonts w:ascii="仿宋" w:eastAsia="仿宋" w:hAnsi="仿宋" w:cs="仿宋" w:hint="eastAsia"/>
                <w:sz w:val="22"/>
              </w:rPr>
              <w:t>规范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使用团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的标识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落实团旗、团徽、团歌使用管理规定要求。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1024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11.</w:t>
            </w:r>
            <w:r>
              <w:rPr>
                <w:rFonts w:ascii="仿宋" w:eastAsia="仿宋" w:hAnsi="仿宋" w:cs="仿宋" w:hint="eastAsia"/>
                <w:sz w:val="22"/>
              </w:rPr>
              <w:t>落实“三会两制一课”制度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团员大会一般每季度召开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次；支委会一般每月召开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次；团小组会根据需要随时召开；团员年度团籍注册工作与团员教育评议相结合，一般每年进行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次。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69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作用发挥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12.</w:t>
            </w:r>
            <w:r>
              <w:rPr>
                <w:rFonts w:ascii="仿宋" w:eastAsia="仿宋" w:hAnsi="仿宋" w:cs="仿宋" w:hint="eastAsia"/>
                <w:sz w:val="22"/>
              </w:rPr>
              <w:t>团员先进性得到彰显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团员全部成为注册志愿者并可查验；团员在工作、学习等方面发挥模范作用。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889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13.</w:t>
            </w:r>
            <w:r>
              <w:rPr>
                <w:rFonts w:ascii="仿宋" w:eastAsia="仿宋" w:hAnsi="仿宋" w:cs="仿宋" w:hint="eastAsia"/>
                <w:sz w:val="22"/>
              </w:rPr>
              <w:t>服务中心大局成效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围绕志愿服务、济困助学、就业创业、岗位建功、实践教育等领域，形成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项以上特色品牌活动，每季度组织开展活动不少于</w:t>
            </w:r>
            <w:r>
              <w:rPr>
                <w:rFonts w:ascii="仿宋" w:eastAsia="仿宋" w:hAnsi="仿宋" w:cs="仿宋" w:hint="eastAsia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</w:rPr>
              <w:t>次。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507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14.</w:t>
            </w:r>
            <w:r>
              <w:rPr>
                <w:rFonts w:ascii="仿宋" w:eastAsia="仿宋" w:hAnsi="仿宋" w:cs="仿宋" w:hint="eastAsia"/>
                <w:sz w:val="22"/>
              </w:rPr>
              <w:t>落实“推优入党”制度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积极主动向党组织推荐优秀团员，与党组织衔接顺畅，有具体的“推优”名单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rPr>
                <w:rFonts w:ascii="仿宋" w:eastAsia="仿宋" w:hAnsi="仿宋" w:cs="仿宋"/>
                <w:sz w:val="22"/>
              </w:rPr>
            </w:pPr>
          </w:p>
        </w:tc>
      </w:tr>
      <w:tr w:rsidR="00FC2A8B">
        <w:trPr>
          <w:trHeight w:val="752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自评定级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星团支部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团支部书记和团员代表签字</w:t>
            </w: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  <w:tr w:rsidR="00FC2A8B">
        <w:trPr>
          <w:trHeight w:val="635"/>
          <w:jc w:val="center"/>
        </w:trPr>
        <w:tc>
          <w:tcPr>
            <w:tcW w:w="896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上级复核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星团支部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C2A8B" w:rsidRDefault="00055576">
            <w:pPr>
              <w:snapToGrid w:val="0"/>
              <w:spacing w:line="2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书记签字（盖章）</w:t>
            </w: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 w:rsidR="00FC2A8B" w:rsidRDefault="00FC2A8B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</w:tbl>
    <w:p w:rsidR="00FC2A8B" w:rsidRDefault="00FC2A8B">
      <w:bookmarkStart w:id="0" w:name="_GoBack"/>
      <w:bookmarkEnd w:id="0"/>
    </w:p>
    <w:sectPr w:rsidR="00FC2A8B">
      <w:headerReference w:type="even" r:id="rId8"/>
      <w:headerReference w:type="default" r:id="rId9"/>
      <w:footerReference w:type="default" r:id="rId10"/>
      <w:pgSz w:w="11906" w:h="16838"/>
      <w:pgMar w:top="1701" w:right="1474" w:bottom="1701" w:left="15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76" w:rsidRDefault="00055576">
      <w:r>
        <w:separator/>
      </w:r>
    </w:p>
  </w:endnote>
  <w:endnote w:type="continuationSeparator" w:id="0">
    <w:p w:rsidR="00055576" w:rsidRDefault="0005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">
    <w:altName w:val="Times New Roman"/>
    <w:charset w:val="00"/>
    <w:family w:val="roman"/>
    <w:pitch w:val="default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8B" w:rsidRDefault="000555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6444" w:rsidRPr="00806444">
      <w:rPr>
        <w:noProof/>
        <w:lang w:val="zh-CN"/>
      </w:rPr>
      <w:t>1</w:t>
    </w:r>
    <w:r>
      <w:fldChar w:fldCharType="end"/>
    </w:r>
  </w:p>
  <w:p w:rsidR="00FC2A8B" w:rsidRDefault="00FC2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76" w:rsidRDefault="00055576">
      <w:r>
        <w:separator/>
      </w:r>
    </w:p>
  </w:footnote>
  <w:footnote w:type="continuationSeparator" w:id="0">
    <w:p w:rsidR="00055576" w:rsidRDefault="0005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8B" w:rsidRDefault="00FC2A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8B" w:rsidRDefault="00FC2A8B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1F7F"/>
    <w:rsid w:val="00055576"/>
    <w:rsid w:val="00806444"/>
    <w:rsid w:val="00FC2A8B"/>
    <w:rsid w:val="022A54D4"/>
    <w:rsid w:val="09C91F7F"/>
    <w:rsid w:val="25D307F0"/>
    <w:rsid w:val="2EC2403A"/>
    <w:rsid w:val="4164700B"/>
    <w:rsid w:val="743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魏修鑫</cp:lastModifiedBy>
  <cp:revision>2</cp:revision>
  <dcterms:created xsi:type="dcterms:W3CDTF">2020-10-07T12:16:00Z</dcterms:created>
  <dcterms:modified xsi:type="dcterms:W3CDTF">2020-11-24T07:07:00Z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